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1F" w:rsidRDefault="002A631F" w:rsidP="004B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1"/>
          <w:szCs w:val="51"/>
          <w:lang w:eastAsia="ru-RU"/>
        </w:rPr>
      </w:pPr>
    </w:p>
    <w:p w:rsidR="00E320EB" w:rsidRPr="00E320EB" w:rsidRDefault="00E320EB" w:rsidP="004B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51"/>
          <w:szCs w:val="51"/>
          <w:lang w:eastAsia="ru-RU"/>
        </w:rPr>
      </w:pPr>
      <w:r w:rsidRPr="00E320EB">
        <w:rPr>
          <w:rFonts w:ascii="Times New Roman" w:eastAsia="Times New Roman" w:hAnsi="Times New Roman" w:cs="Times New Roman"/>
          <w:b/>
          <w:color w:val="C00000"/>
          <w:sz w:val="51"/>
          <w:szCs w:val="51"/>
          <w:lang w:eastAsia="ru-RU"/>
        </w:rPr>
        <w:t>Как курение влияет на работу сердца</w:t>
      </w:r>
    </w:p>
    <w:p w:rsidR="004B16D6" w:rsidRDefault="002A631F" w:rsidP="00E320EB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E6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186055</wp:posOffset>
            </wp:positionV>
            <wp:extent cx="274637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25" y="21475"/>
                <wp:lineTo x="21425" y="0"/>
                <wp:lineTo x="0" y="0"/>
              </wp:wrapPolygon>
            </wp:wrapTight>
            <wp:docPr id="1" name="Рисунок 1" descr="Влияние табакокурения на работу серд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лияние табакокурения на работу сердц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0EB" w:rsidRPr="00E320EB" w:rsidRDefault="00E320EB" w:rsidP="00E3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0E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Курение - один из самых су</w:t>
      </w:r>
      <w:bookmarkStart w:id="0" w:name="_GoBack"/>
      <w:bookmarkEnd w:id="0"/>
      <w:r w:rsidRPr="00E320E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щественных факторов риска развития таких заболеваний как инфаркты, стенокардии, аритмии и другие заболевания сердечно-сосудистой системы.  </w:t>
      </w:r>
    </w:p>
    <w:p w:rsidR="00E320EB" w:rsidRPr="00E320EB" w:rsidRDefault="00E320EB" w:rsidP="00E320EB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Большинство людей считают курение основной причиной проблем с дыханием и рака легких. Это так, но </w:t>
      </w:r>
      <w:r w:rsidRPr="00E320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курение и сердце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 тоже тесно связаны, что является главной причиной возникновения сердечных заболеваний.</w:t>
      </w:r>
    </w:p>
    <w:p w:rsidR="00E320EB" w:rsidRPr="00E320EB" w:rsidRDefault="00E320EB" w:rsidP="00E320EB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Итак, что же происходит с сердцем, когда вы курите?</w:t>
      </w:r>
    </w:p>
    <w:p w:rsidR="00E320EB" w:rsidRPr="00E320EB" w:rsidRDefault="00E320EB" w:rsidP="00E320EB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0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Главным действующим компонентом курения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негативно влияющим на сердце и сосуды,</w:t>
      </w:r>
      <w:r w:rsidR="00E42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20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выступает дым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основным компонентом которого </w:t>
      </w:r>
      <w:r w:rsidRPr="00E320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является – никотин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E320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Никотин, попавший в кровеносную систему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вызывает резкий выброс адреналина – «гормона стресса», из-за которого</w:t>
      </w:r>
      <w:r w:rsidR="00E42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20E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стенки сосудов сжимаются, повышается артериальное давление, а частота сердечных сокращений увеличиваются на 20-25%.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связи с этим, мышца сокращается быстрее и требует больше кислорода.</w:t>
      </w:r>
      <w:r w:rsidRPr="004B1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20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Угарный газ, который содержится в сигаретном дыме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значительно </w:t>
      </w:r>
      <w:r w:rsidRPr="00E320E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уменьшает объем </w:t>
      </w:r>
      <w:proofErr w:type="gramStart"/>
      <w:r w:rsidRPr="00E320E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кислорода</w:t>
      </w:r>
      <w:proofErr w:type="gramEnd"/>
      <w:r w:rsidRPr="00E320E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поступающего в сердце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другие внутренние органы, что </w:t>
      </w:r>
      <w:r w:rsidRPr="00E320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приводит к кислородному голоданию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сокращающему жизненный ресурс сердца курильщика.</w:t>
      </w:r>
    </w:p>
    <w:p w:rsidR="00E320EB" w:rsidRPr="00E320EB" w:rsidRDefault="00E320EB" w:rsidP="00E320EB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320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Повышенная сворачиваемость крови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наступает тоже вследствие курения. Это заболевание становиться </w:t>
      </w:r>
      <w:r w:rsidRPr="00E320E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причиной образования тромбов в полости сердца и просветах кровеносных сосудов.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Отрыв тромба становится причиной таких явлений как инсульт головного мозга, инфаркт миокарда или легкого.  </w:t>
      </w:r>
    </w:p>
    <w:p w:rsidR="00E320EB" w:rsidRPr="00E320EB" w:rsidRDefault="00E320EB" w:rsidP="00E320EB">
      <w:pPr>
        <w:shd w:val="clear" w:color="auto" w:fill="FFFFFF"/>
        <w:spacing w:after="0" w:line="240" w:lineRule="auto"/>
        <w:ind w:left="351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320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Риск развития ишемической болезни сердца</w:t>
      </w:r>
    </w:p>
    <w:p w:rsidR="00E320EB" w:rsidRPr="00E320EB" w:rsidRDefault="00E320EB" w:rsidP="00E320EB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Ишемическая болезнь сердца является </w:t>
      </w:r>
      <w:r w:rsidRPr="00E320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следствием неудовлетворительного поступления кислорода в испорченные курением сосуды легких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Сопровождают это состояние зашкаливающее артериальное давление и высокий уровень холестерина в крови, что характерно при постоянном курении. Этот факт увеличивает риск сердечного приступа, а иногда и остановки сердца до 10 раз.  </w:t>
      </w:r>
    </w:p>
    <w:p w:rsidR="00E320EB" w:rsidRPr="00E320EB" w:rsidRDefault="00E320EB" w:rsidP="00E320EB">
      <w:pPr>
        <w:shd w:val="clear" w:color="auto" w:fill="FFFFFF"/>
        <w:spacing w:after="0" w:line="240" w:lineRule="auto"/>
        <w:ind w:left="351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320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Боли в сердце после курения</w:t>
      </w:r>
    </w:p>
    <w:p w:rsidR="00E320EB" w:rsidRPr="00E320EB" w:rsidRDefault="00E320EB" w:rsidP="00E320EB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0E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Сердце постоянно нуждается в поступлении крови богатой кислородом и питательными веществами.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320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 резком сужении или спазме коронарных сосудов часть сердечных мышц отвечает протестом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E320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выражаемым с помощью боли.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320EB" w:rsidRPr="00E320EB" w:rsidRDefault="00E320EB" w:rsidP="00E32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0E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Риск возникновения инфаркта увеличивается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пропорционально количеству выкуренных сигарет. </w:t>
      </w:r>
      <w:r w:rsidRPr="00E320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Чем больше </w:t>
      </w:r>
      <w:proofErr w:type="gramStart"/>
      <w:r w:rsidRPr="00E320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промежуток времени</w:t>
      </w:r>
      <w:proofErr w:type="gramEnd"/>
      <w:r w:rsidRPr="00E320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течении которого человек курит, тем больше вероятность того, что у него случиться инфаркт.</w:t>
      </w:r>
    </w:p>
    <w:p w:rsidR="00E320EB" w:rsidRPr="00E320EB" w:rsidRDefault="00E320EB" w:rsidP="00E32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Люди, выкуривающие в день пачку сигарет, рискуют получить сердечный приступ в два раз больше по сравнению с некурящими.</w:t>
      </w:r>
    </w:p>
    <w:p w:rsidR="00E320EB" w:rsidRPr="00E320EB" w:rsidRDefault="00E320EB" w:rsidP="00E32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0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Курение вредит не только курильщикам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Когда человек курит, он подвергает риску окружающих, детей, женщин. </w:t>
      </w:r>
      <w:r w:rsidRPr="00E320E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Пассивное курение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 (табачный дым, вдыхаемый некурящими) </w:t>
      </w:r>
      <w:r w:rsidRPr="00E320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может быть причиной многих хронических заболеваний</w:t>
      </w:r>
      <w:r w:rsidRPr="00E320E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Расстройства дыхания, астма, гипертония, рак и заболевания сердца - все это последствия курения.  </w:t>
      </w:r>
    </w:p>
    <w:p w:rsidR="00E320EB" w:rsidRPr="00E320EB" w:rsidRDefault="00E320EB" w:rsidP="00E32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0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Подумайте, нужны ли такие жертвы ради сигарет?</w:t>
      </w:r>
    </w:p>
    <w:p w:rsidR="00D34F0A" w:rsidRPr="00D34F0A" w:rsidRDefault="00E320EB" w:rsidP="00D34F0A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32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34F0A" w:rsidRPr="00D34F0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Информация подготовлена учебно-консультационным пунктом</w:t>
      </w:r>
    </w:p>
    <w:p w:rsidR="00D34F0A" w:rsidRPr="00D34F0A" w:rsidRDefault="00D34F0A" w:rsidP="00D34F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34F0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Филиала ФБУЗ «Центр гигиены и эпидемиологии в Алтайском крае в городе Заринске»</w:t>
      </w:r>
    </w:p>
    <w:p w:rsidR="00D34F0A" w:rsidRPr="00D34F0A" w:rsidRDefault="00D34F0A" w:rsidP="00D34F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D34F0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659100 Алтайский край </w:t>
      </w:r>
      <w:proofErr w:type="spellStart"/>
      <w:r w:rsidRPr="00D34F0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г.Заринск</w:t>
      </w:r>
      <w:proofErr w:type="spellEnd"/>
      <w:r w:rsidRPr="00D34F0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ул. 25 Партсъезда д. 14 корп. </w:t>
      </w:r>
      <w:proofErr w:type="gramStart"/>
      <w:r w:rsidRPr="00D34F0A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  </w:t>
      </w:r>
      <w:r w:rsidRPr="00D34F0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Тел</w:t>
      </w:r>
      <w:r w:rsidRPr="00D34F0A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.</w:t>
      </w:r>
      <w:proofErr w:type="gramEnd"/>
      <w:r w:rsidRPr="00D34F0A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: 8 (38595) 99027</w:t>
      </w:r>
    </w:p>
    <w:p w:rsidR="00D34F0A" w:rsidRPr="00D34F0A" w:rsidRDefault="00D34F0A" w:rsidP="00D34F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D34F0A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E-mail: zarinsk@altcge.ru</w:t>
      </w:r>
    </w:p>
    <w:p w:rsidR="00D34F0A" w:rsidRPr="00D34F0A" w:rsidRDefault="00D34F0A" w:rsidP="00D34F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34F0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2020 г</w:t>
      </w:r>
    </w:p>
    <w:p w:rsidR="00FE1C7D" w:rsidRPr="002A631F" w:rsidRDefault="00FE1C7D" w:rsidP="00D3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FE1C7D" w:rsidRPr="002A631F" w:rsidSect="00D34F0A">
      <w:pgSz w:w="11906" w:h="16838"/>
      <w:pgMar w:top="426" w:right="850" w:bottom="426" w:left="85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8E9"/>
    <w:multiLevelType w:val="multilevel"/>
    <w:tmpl w:val="5922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C6D37"/>
    <w:multiLevelType w:val="multilevel"/>
    <w:tmpl w:val="7050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923FE"/>
    <w:multiLevelType w:val="multilevel"/>
    <w:tmpl w:val="F5A8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60438"/>
    <w:multiLevelType w:val="multilevel"/>
    <w:tmpl w:val="2798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EB"/>
    <w:rsid w:val="002A631F"/>
    <w:rsid w:val="004B16D6"/>
    <w:rsid w:val="00C77472"/>
    <w:rsid w:val="00D34F0A"/>
    <w:rsid w:val="00DE63DE"/>
    <w:rsid w:val="00E320EB"/>
    <w:rsid w:val="00E42189"/>
    <w:rsid w:val="00F02FF4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43EE0-2563-4BFD-87C8-AC12E5A1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70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8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  <w:div w:id="8436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2951">
          <w:blockQuote w:val="1"/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D700E-36EE-42F2-8918-7459A599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2021-05-27T08:54:00Z</dcterms:created>
  <dcterms:modified xsi:type="dcterms:W3CDTF">2021-05-27T08:54:00Z</dcterms:modified>
</cp:coreProperties>
</file>